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2641"/>
        <w:tblW w:w="5000" w:type="pct"/>
        <w:tblLook w:val="04A0" w:firstRow="1" w:lastRow="0" w:firstColumn="1" w:lastColumn="0" w:noHBand="0" w:noVBand="1"/>
      </w:tblPr>
      <w:tblGrid>
        <w:gridCol w:w="2787"/>
        <w:gridCol w:w="883"/>
        <w:gridCol w:w="4626"/>
      </w:tblGrid>
      <w:tr w:rsidR="00956310" w14:paraId="57154FBB" w14:textId="77777777" w:rsidTr="00956310">
        <w:tc>
          <w:tcPr>
            <w:tcW w:w="1680" w:type="pct"/>
          </w:tcPr>
          <w:p w14:paraId="37161992" w14:textId="28313026" w:rsidR="00956310" w:rsidRPr="009A0D5F" w:rsidRDefault="009A0D5F" w:rsidP="009A0D5F">
            <w:pPr>
              <w:jc w:val="center"/>
              <w:rPr>
                <w:b/>
                <w:bCs/>
              </w:rPr>
            </w:pPr>
            <w:r w:rsidRPr="009A0D5F">
              <w:rPr>
                <w:b/>
                <w:bCs/>
              </w:rPr>
              <w:t>L</w:t>
            </w:r>
            <w:r w:rsidRPr="009A0D5F">
              <w:rPr>
                <w:rFonts w:hint="eastAsia"/>
                <w:b/>
                <w:bCs/>
              </w:rPr>
              <w:t>ist</w:t>
            </w:r>
          </w:p>
        </w:tc>
        <w:tc>
          <w:tcPr>
            <w:tcW w:w="532" w:type="pct"/>
          </w:tcPr>
          <w:p w14:paraId="65DFC8C2" w14:textId="6D022E9E" w:rsidR="00956310" w:rsidRPr="009A0D5F" w:rsidRDefault="009A0D5F" w:rsidP="009A0D5F">
            <w:pPr>
              <w:jc w:val="center"/>
              <w:rPr>
                <w:rFonts w:hint="eastAsia"/>
                <w:b/>
                <w:bCs/>
              </w:rPr>
            </w:pPr>
            <w:r w:rsidRPr="009A0D5F"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2788" w:type="pct"/>
          </w:tcPr>
          <w:p w14:paraId="5525A8B2" w14:textId="34B0B5E6" w:rsidR="00956310" w:rsidRPr="009A0D5F" w:rsidRDefault="009A0D5F" w:rsidP="009A0D5F">
            <w:pPr>
              <w:jc w:val="center"/>
              <w:rPr>
                <w:b/>
                <w:bCs/>
              </w:rPr>
            </w:pPr>
            <w:r w:rsidRPr="009A0D5F">
              <w:rPr>
                <w:b/>
                <w:bCs/>
              </w:rPr>
              <w:t>D</w:t>
            </w:r>
            <w:r w:rsidRPr="009A0D5F">
              <w:rPr>
                <w:rFonts w:hint="eastAsia"/>
                <w:b/>
                <w:bCs/>
              </w:rPr>
              <w:t xml:space="preserve">etail </w:t>
            </w:r>
          </w:p>
        </w:tc>
      </w:tr>
      <w:tr w:rsidR="00956310" w14:paraId="50F21222" w14:textId="77777777" w:rsidTr="00956310">
        <w:tc>
          <w:tcPr>
            <w:tcW w:w="1680" w:type="pct"/>
          </w:tcPr>
          <w:p w14:paraId="67A0A055" w14:textId="77777777" w:rsidR="00956310" w:rsidRDefault="00956310" w:rsidP="002B5A5F">
            <w:pPr>
              <w:rPr>
                <w:rFonts w:hint="eastAsia"/>
              </w:rPr>
            </w:pPr>
            <w:r w:rsidRPr="00DA3A8E">
              <w:t>68032_screenshot_</w:t>
            </w:r>
            <w:r>
              <w:rPr>
                <w:rFonts w:hint="eastAsia"/>
              </w:rPr>
              <w:t>1</w:t>
            </w:r>
          </w:p>
        </w:tc>
        <w:tc>
          <w:tcPr>
            <w:tcW w:w="532" w:type="pct"/>
          </w:tcPr>
          <w:p w14:paraId="1833D032" w14:textId="77777777" w:rsidR="00956310" w:rsidRDefault="00956310" w:rsidP="002B5A5F">
            <w:pPr>
              <w:rPr>
                <w:rFonts w:hint="eastAsia"/>
              </w:rPr>
            </w:pPr>
            <w:r>
              <w:rPr>
                <w:rFonts w:hint="eastAsia"/>
              </w:rPr>
              <w:t>2.6.2</w:t>
            </w:r>
          </w:p>
        </w:tc>
        <w:tc>
          <w:tcPr>
            <w:tcW w:w="2788" w:type="pct"/>
          </w:tcPr>
          <w:p w14:paraId="16C6D68C" w14:textId="77777777" w:rsidR="00956310" w:rsidRDefault="00956310" w:rsidP="002B5A5F">
            <w:r>
              <w:t xml:space="preserve">Select FITC channel to detect </w:t>
            </w:r>
            <w:proofErr w:type="spellStart"/>
            <w:r>
              <w:t>ZsGreen</w:t>
            </w:r>
            <w:proofErr w:type="spellEnd"/>
            <w:r>
              <w:t xml:space="preserve"> fluorescence.</w:t>
            </w:r>
          </w:p>
        </w:tc>
      </w:tr>
      <w:tr w:rsidR="00956310" w14:paraId="4EA1F52F" w14:textId="77777777" w:rsidTr="00956310">
        <w:tc>
          <w:tcPr>
            <w:tcW w:w="1680" w:type="pct"/>
          </w:tcPr>
          <w:p w14:paraId="71AE8C5F" w14:textId="77777777" w:rsidR="00956310" w:rsidRDefault="00956310" w:rsidP="002B5A5F">
            <w:r w:rsidRPr="00DA3A8E">
              <w:t>68032_screenshot_2</w:t>
            </w:r>
          </w:p>
        </w:tc>
        <w:tc>
          <w:tcPr>
            <w:tcW w:w="532" w:type="pct"/>
          </w:tcPr>
          <w:p w14:paraId="504C198A" w14:textId="77777777" w:rsidR="00956310" w:rsidRDefault="00956310" w:rsidP="002B5A5F">
            <w:r>
              <w:rPr>
                <w:rFonts w:hint="eastAsia"/>
              </w:rPr>
              <w:t>2.6.3</w:t>
            </w:r>
          </w:p>
        </w:tc>
        <w:tc>
          <w:tcPr>
            <w:tcW w:w="2788" w:type="pct"/>
          </w:tcPr>
          <w:p w14:paraId="127C94E2" w14:textId="77777777" w:rsidR="00956310" w:rsidRDefault="00956310" w:rsidP="002B5A5F">
            <w:r>
              <w:t>Display untreated control fluorescence and set gating threshold.</w:t>
            </w:r>
          </w:p>
        </w:tc>
      </w:tr>
      <w:tr w:rsidR="00956310" w14:paraId="057D0825" w14:textId="77777777" w:rsidTr="00956310">
        <w:tc>
          <w:tcPr>
            <w:tcW w:w="1680" w:type="pct"/>
          </w:tcPr>
          <w:p w14:paraId="3647FE91" w14:textId="77777777" w:rsidR="00956310" w:rsidRDefault="00956310" w:rsidP="002B5A5F">
            <w:pPr>
              <w:rPr>
                <w:rFonts w:hint="eastAsia"/>
              </w:rPr>
            </w:pPr>
            <w:r w:rsidRPr="00DA3A8E">
              <w:t>68032_screenshot_</w:t>
            </w:r>
            <w:r>
              <w:rPr>
                <w:rFonts w:hint="eastAsia"/>
              </w:rPr>
              <w:t>3</w:t>
            </w:r>
          </w:p>
        </w:tc>
        <w:tc>
          <w:tcPr>
            <w:tcW w:w="532" w:type="pct"/>
          </w:tcPr>
          <w:p w14:paraId="02FDC923" w14:textId="77777777" w:rsidR="00956310" w:rsidRDefault="00956310" w:rsidP="002B5A5F">
            <w:pPr>
              <w:rPr>
                <w:rFonts w:hint="eastAsia"/>
              </w:rPr>
            </w:pPr>
            <w:r>
              <w:rPr>
                <w:rFonts w:hint="eastAsia"/>
              </w:rPr>
              <w:t>3.6.1</w:t>
            </w:r>
          </w:p>
        </w:tc>
        <w:tc>
          <w:tcPr>
            <w:tcW w:w="2788" w:type="pct"/>
          </w:tcPr>
          <w:p w14:paraId="5D19E9A1" w14:textId="77777777" w:rsidR="00956310" w:rsidRDefault="00956310" w:rsidP="002B5A5F">
            <w:r>
              <w:t>Playback video recording while annotating wall contacts for each forelimb.</w:t>
            </w:r>
          </w:p>
        </w:tc>
      </w:tr>
      <w:tr w:rsidR="00956310" w14:paraId="32668C9F" w14:textId="77777777" w:rsidTr="00956310">
        <w:tc>
          <w:tcPr>
            <w:tcW w:w="1680" w:type="pct"/>
          </w:tcPr>
          <w:p w14:paraId="28AE1B28" w14:textId="77777777" w:rsidR="00956310" w:rsidRDefault="00956310" w:rsidP="002B5A5F">
            <w:pPr>
              <w:rPr>
                <w:rFonts w:hint="eastAsia"/>
              </w:rPr>
            </w:pPr>
            <w:r w:rsidRPr="00DA3A8E">
              <w:t>68032_screenshot_</w:t>
            </w:r>
            <w:r>
              <w:rPr>
                <w:rFonts w:hint="eastAsia"/>
              </w:rPr>
              <w:t>4</w:t>
            </w:r>
          </w:p>
        </w:tc>
        <w:tc>
          <w:tcPr>
            <w:tcW w:w="532" w:type="pct"/>
          </w:tcPr>
          <w:p w14:paraId="3A548B59" w14:textId="77777777" w:rsidR="00956310" w:rsidRDefault="00956310" w:rsidP="002B5A5F">
            <w:pPr>
              <w:rPr>
                <w:rFonts w:hint="eastAsia"/>
              </w:rPr>
            </w:pPr>
            <w:r>
              <w:rPr>
                <w:rFonts w:hint="eastAsia"/>
              </w:rPr>
              <w:t>3.6.2</w:t>
            </w:r>
          </w:p>
        </w:tc>
        <w:tc>
          <w:tcPr>
            <w:tcW w:w="2788" w:type="pct"/>
          </w:tcPr>
          <w:p w14:paraId="5872A98D" w14:textId="77777777" w:rsidR="00956310" w:rsidRDefault="00956310" w:rsidP="002B5A5F">
            <w:bookmarkStart w:id="0" w:name="OLE_LINK1"/>
            <w:r>
              <w:t>Spreadsheet displaying contact count and calculated ratios.</w:t>
            </w:r>
            <w:bookmarkEnd w:id="0"/>
          </w:p>
        </w:tc>
      </w:tr>
      <w:tr w:rsidR="00956310" w14:paraId="23CF76EF" w14:textId="77777777" w:rsidTr="00956310">
        <w:tc>
          <w:tcPr>
            <w:tcW w:w="1680" w:type="pct"/>
          </w:tcPr>
          <w:p w14:paraId="232D8841" w14:textId="77777777" w:rsidR="00956310" w:rsidRDefault="00956310" w:rsidP="002B5A5F">
            <w:pPr>
              <w:rPr>
                <w:rFonts w:hint="eastAsia"/>
              </w:rPr>
            </w:pPr>
            <w:r w:rsidRPr="00DA3A8E">
              <w:t>68032_screenshot_</w:t>
            </w:r>
            <w:r>
              <w:rPr>
                <w:rFonts w:hint="eastAsia"/>
              </w:rPr>
              <w:t>5</w:t>
            </w:r>
          </w:p>
        </w:tc>
        <w:tc>
          <w:tcPr>
            <w:tcW w:w="532" w:type="pct"/>
          </w:tcPr>
          <w:p w14:paraId="24D0ECF2" w14:textId="77777777" w:rsidR="00956310" w:rsidRDefault="00956310" w:rsidP="002B5A5F">
            <w:pPr>
              <w:rPr>
                <w:rFonts w:hint="eastAsia"/>
              </w:rPr>
            </w:pPr>
            <w:r>
              <w:rPr>
                <w:rFonts w:hint="eastAsia"/>
              </w:rPr>
              <w:t>4.4.2</w:t>
            </w:r>
          </w:p>
        </w:tc>
        <w:tc>
          <w:tcPr>
            <w:tcW w:w="2788" w:type="pct"/>
          </w:tcPr>
          <w:p w14:paraId="7E1ED6C1" w14:textId="77777777" w:rsidR="00956310" w:rsidRDefault="00956310" w:rsidP="002B5A5F">
            <w:pPr>
              <w:rPr>
                <w:rFonts w:hint="eastAsia"/>
              </w:rPr>
            </w:pPr>
            <w:r>
              <w:t>establishing whole cell configuration</w:t>
            </w:r>
            <w:r>
              <w:rPr>
                <w:rFonts w:hint="eastAsia"/>
              </w:rPr>
              <w:t>.</w:t>
            </w:r>
          </w:p>
        </w:tc>
      </w:tr>
      <w:tr w:rsidR="00956310" w14:paraId="50C0410F" w14:textId="77777777" w:rsidTr="00956310">
        <w:tc>
          <w:tcPr>
            <w:tcW w:w="1680" w:type="pct"/>
          </w:tcPr>
          <w:p w14:paraId="69127C00" w14:textId="77777777" w:rsidR="00956310" w:rsidRPr="00DA3A8E" w:rsidRDefault="00956310" w:rsidP="002B5A5F">
            <w:r w:rsidRPr="00DA3A8E">
              <w:t>68032_screenshot_</w:t>
            </w:r>
            <w:r>
              <w:rPr>
                <w:rFonts w:hint="eastAsia"/>
              </w:rPr>
              <w:t>6</w:t>
            </w:r>
          </w:p>
        </w:tc>
        <w:tc>
          <w:tcPr>
            <w:tcW w:w="532" w:type="pct"/>
          </w:tcPr>
          <w:p w14:paraId="052BF7AD" w14:textId="77777777" w:rsidR="00956310" w:rsidRDefault="00956310" w:rsidP="002B5A5F">
            <w:pPr>
              <w:rPr>
                <w:rFonts w:hint="eastAsia"/>
              </w:rPr>
            </w:pPr>
            <w:r>
              <w:rPr>
                <w:rFonts w:hint="eastAsia"/>
              </w:rPr>
              <w:t>4.4.3</w:t>
            </w:r>
          </w:p>
        </w:tc>
        <w:tc>
          <w:tcPr>
            <w:tcW w:w="2788" w:type="pct"/>
          </w:tcPr>
          <w:p w14:paraId="02C95C00" w14:textId="77777777" w:rsidR="00956310" w:rsidRPr="003566A3" w:rsidRDefault="00956310" w:rsidP="002B5A5F">
            <w:pPr>
              <w:rPr>
                <w:rFonts w:hint="eastAsia"/>
              </w:rPr>
            </w:pPr>
            <w:r>
              <w:t>Clamping the cells at minus 70 millivolts using a patch-clamp amplifier</w:t>
            </w:r>
            <w:r>
              <w:rPr>
                <w:rFonts w:hint="eastAsia"/>
              </w:rPr>
              <w:t>.</w:t>
            </w:r>
          </w:p>
        </w:tc>
      </w:tr>
      <w:tr w:rsidR="00956310" w14:paraId="47D0B032" w14:textId="77777777" w:rsidTr="00956310">
        <w:tc>
          <w:tcPr>
            <w:tcW w:w="1680" w:type="pct"/>
          </w:tcPr>
          <w:p w14:paraId="7A8CC50B" w14:textId="77777777" w:rsidR="00956310" w:rsidRPr="00DA3A8E" w:rsidRDefault="00956310" w:rsidP="002B5A5F">
            <w:r w:rsidRPr="00DA3A8E">
              <w:t>68032_screenshot_</w:t>
            </w:r>
            <w:r>
              <w:rPr>
                <w:rFonts w:hint="eastAsia"/>
              </w:rPr>
              <w:t>7</w:t>
            </w:r>
          </w:p>
        </w:tc>
        <w:tc>
          <w:tcPr>
            <w:tcW w:w="532" w:type="pct"/>
          </w:tcPr>
          <w:p w14:paraId="05701F13" w14:textId="77777777" w:rsidR="00956310" w:rsidRDefault="00956310" w:rsidP="002B5A5F">
            <w:pPr>
              <w:rPr>
                <w:rFonts w:hint="eastAsia"/>
              </w:rPr>
            </w:pPr>
            <w:r>
              <w:rPr>
                <w:rFonts w:hint="eastAsia"/>
              </w:rPr>
              <w:t>4.4.4</w:t>
            </w:r>
          </w:p>
        </w:tc>
        <w:tc>
          <w:tcPr>
            <w:tcW w:w="2788" w:type="pct"/>
          </w:tcPr>
          <w:p w14:paraId="3964DAEB" w14:textId="77777777" w:rsidR="00956310" w:rsidRDefault="00956310" w:rsidP="002B5A5F">
            <w:pPr>
              <w:rPr>
                <w:rFonts w:hint="eastAsia"/>
              </w:rPr>
            </w:pPr>
            <w:r>
              <w:t xml:space="preserve">Display of baseline </w:t>
            </w:r>
            <w:proofErr w:type="spellStart"/>
            <w:r>
              <w:t>sEPSCs</w:t>
            </w:r>
            <w:proofErr w:type="spellEnd"/>
            <w:r>
              <w:t xml:space="preserve"> trace and voltage clamp settings</w:t>
            </w:r>
            <w:r>
              <w:rPr>
                <w:rFonts w:hint="eastAsia"/>
              </w:rPr>
              <w:t>.</w:t>
            </w:r>
          </w:p>
        </w:tc>
      </w:tr>
      <w:tr w:rsidR="00956310" w14:paraId="12C2FCE5" w14:textId="77777777" w:rsidTr="00956310">
        <w:tc>
          <w:tcPr>
            <w:tcW w:w="1680" w:type="pct"/>
          </w:tcPr>
          <w:p w14:paraId="2C044FCC" w14:textId="77777777" w:rsidR="00956310" w:rsidRPr="00DA3A8E" w:rsidRDefault="00956310" w:rsidP="002B5A5F">
            <w:pPr>
              <w:rPr>
                <w:rFonts w:hint="eastAsia"/>
              </w:rPr>
            </w:pPr>
            <w:r w:rsidRPr="00DA3A8E">
              <w:t>68032_screenshot_</w:t>
            </w:r>
            <w:r>
              <w:rPr>
                <w:rFonts w:hint="eastAsia"/>
              </w:rPr>
              <w:t>8</w:t>
            </w:r>
          </w:p>
        </w:tc>
        <w:tc>
          <w:tcPr>
            <w:tcW w:w="532" w:type="pct"/>
          </w:tcPr>
          <w:p w14:paraId="3C761296" w14:textId="77777777" w:rsidR="00956310" w:rsidRDefault="00956310" w:rsidP="002B5A5F">
            <w:pPr>
              <w:rPr>
                <w:rFonts w:hint="eastAsia"/>
              </w:rPr>
            </w:pPr>
            <w:r>
              <w:rPr>
                <w:rFonts w:hint="eastAsia"/>
              </w:rPr>
              <w:t>4.5.2</w:t>
            </w:r>
          </w:p>
        </w:tc>
        <w:tc>
          <w:tcPr>
            <w:tcW w:w="2788" w:type="pct"/>
          </w:tcPr>
          <w:p w14:paraId="18B3D74A" w14:textId="77777777" w:rsidR="00956310" w:rsidRDefault="00956310" w:rsidP="002B5A5F">
            <w:r>
              <w:t xml:space="preserve">Live trace showing alterations in </w:t>
            </w:r>
            <w:proofErr w:type="spellStart"/>
            <w:r>
              <w:t>sEPSC</w:t>
            </w:r>
            <w:proofErr w:type="spellEnd"/>
            <w:r>
              <w:t xml:space="preserve"> profile over time.</w:t>
            </w:r>
          </w:p>
        </w:tc>
      </w:tr>
      <w:tr w:rsidR="00956310" w14:paraId="1A0C26AF" w14:textId="77777777" w:rsidTr="00956310">
        <w:tc>
          <w:tcPr>
            <w:tcW w:w="1680" w:type="pct"/>
          </w:tcPr>
          <w:p w14:paraId="5D6C8833" w14:textId="77777777" w:rsidR="00956310" w:rsidRPr="00DA3A8E" w:rsidRDefault="00956310" w:rsidP="002B5A5F">
            <w:pPr>
              <w:rPr>
                <w:rFonts w:hint="eastAsia"/>
              </w:rPr>
            </w:pPr>
            <w:r w:rsidRPr="00DA3A8E">
              <w:t>68032_screenshot_</w:t>
            </w:r>
            <w:r>
              <w:rPr>
                <w:rFonts w:hint="eastAsia"/>
              </w:rPr>
              <w:t>9</w:t>
            </w:r>
          </w:p>
        </w:tc>
        <w:tc>
          <w:tcPr>
            <w:tcW w:w="532" w:type="pct"/>
          </w:tcPr>
          <w:p w14:paraId="27B1F069" w14:textId="77777777" w:rsidR="00956310" w:rsidRDefault="00956310" w:rsidP="002B5A5F">
            <w:pPr>
              <w:rPr>
                <w:rFonts w:hint="eastAsia"/>
              </w:rPr>
            </w:pPr>
            <w:r>
              <w:rPr>
                <w:rFonts w:hint="eastAsia"/>
              </w:rPr>
              <w:t>4.6.2</w:t>
            </w:r>
          </w:p>
        </w:tc>
        <w:tc>
          <w:tcPr>
            <w:tcW w:w="2788" w:type="pct"/>
          </w:tcPr>
          <w:p w14:paraId="7060A47D" w14:textId="77777777" w:rsidR="00956310" w:rsidRPr="003566A3" w:rsidRDefault="00956310" w:rsidP="002B5A5F">
            <w:pPr>
              <w:rPr>
                <w:rFonts w:hint="eastAsia"/>
              </w:rPr>
            </w:pPr>
            <w:r w:rsidRPr="003566A3">
              <w:t>Time-lapse recording showing return to baseline synaptic activity.</w:t>
            </w:r>
          </w:p>
        </w:tc>
      </w:tr>
    </w:tbl>
    <w:p w14:paraId="1E5DCC54" w14:textId="77777777" w:rsidR="002B5A5F" w:rsidRDefault="002B5A5F" w:rsidP="00763FCF">
      <w:pPr>
        <w:jc w:val="center"/>
        <w:rPr>
          <w:b/>
          <w:bCs/>
        </w:rPr>
      </w:pPr>
    </w:p>
    <w:p w14:paraId="6FB5B09D" w14:textId="77777777" w:rsidR="002B5A5F" w:rsidRDefault="002B5A5F" w:rsidP="00763FCF">
      <w:pPr>
        <w:jc w:val="center"/>
        <w:rPr>
          <w:rFonts w:hint="eastAsia"/>
          <w:b/>
          <w:bCs/>
        </w:rPr>
      </w:pPr>
    </w:p>
    <w:p w14:paraId="7307486F" w14:textId="0F74702F" w:rsidR="003566A3" w:rsidRDefault="002B5A5F" w:rsidP="00763FCF">
      <w:pPr>
        <w:jc w:val="center"/>
        <w:rPr>
          <w:b/>
          <w:bCs/>
        </w:rPr>
      </w:pPr>
      <w:r w:rsidRPr="00763FCF">
        <w:rPr>
          <w:b/>
          <w:bCs/>
        </w:rPr>
        <w:t xml:space="preserve"> </w:t>
      </w:r>
      <w:r w:rsidR="00763FCF" w:rsidRPr="00763FCF">
        <w:rPr>
          <w:b/>
          <w:bCs/>
        </w:rPr>
        <w:t>S</w:t>
      </w:r>
      <w:r w:rsidR="00763FCF" w:rsidRPr="00763FCF">
        <w:rPr>
          <w:rFonts w:hint="eastAsia"/>
          <w:b/>
          <w:bCs/>
        </w:rPr>
        <w:t>creenshot list</w:t>
      </w:r>
    </w:p>
    <w:p w14:paraId="08AF16EF" w14:textId="77777777" w:rsidR="002B5A5F" w:rsidRDefault="002B5A5F" w:rsidP="00763FCF">
      <w:pPr>
        <w:jc w:val="center"/>
        <w:rPr>
          <w:b/>
          <w:bCs/>
        </w:rPr>
      </w:pPr>
    </w:p>
    <w:p w14:paraId="2C998612" w14:textId="77777777" w:rsidR="002B5A5F" w:rsidRDefault="002B5A5F" w:rsidP="00763FCF">
      <w:pPr>
        <w:jc w:val="center"/>
        <w:rPr>
          <w:b/>
          <w:bCs/>
        </w:rPr>
      </w:pPr>
    </w:p>
    <w:p w14:paraId="12E2255B" w14:textId="77777777" w:rsidR="002B5A5F" w:rsidRDefault="002B5A5F" w:rsidP="00763FCF">
      <w:pPr>
        <w:jc w:val="center"/>
        <w:rPr>
          <w:b/>
          <w:bCs/>
        </w:rPr>
      </w:pPr>
    </w:p>
    <w:p w14:paraId="4202F12C" w14:textId="77777777" w:rsidR="002B5A5F" w:rsidRDefault="002B5A5F" w:rsidP="00763FCF">
      <w:pPr>
        <w:jc w:val="center"/>
        <w:rPr>
          <w:b/>
          <w:bCs/>
        </w:rPr>
      </w:pPr>
    </w:p>
    <w:sectPr w:rsidR="002B5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9F4E5E"/>
    <w:multiLevelType w:val="multilevel"/>
    <w:tmpl w:val="FD4C07C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b w:val="0"/>
        <w:bCs w:val="0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D687795"/>
    <w:multiLevelType w:val="multilevel"/>
    <w:tmpl w:val="FD4C07C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b w:val="0"/>
        <w:bCs w:val="0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7157113">
    <w:abstractNumId w:val="1"/>
  </w:num>
  <w:num w:numId="2" w16cid:durableId="64979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A8E"/>
    <w:rsid w:val="00024A67"/>
    <w:rsid w:val="002B5A5F"/>
    <w:rsid w:val="003446BE"/>
    <w:rsid w:val="003566A3"/>
    <w:rsid w:val="005C7933"/>
    <w:rsid w:val="006C7697"/>
    <w:rsid w:val="00763FCF"/>
    <w:rsid w:val="008043BE"/>
    <w:rsid w:val="00956310"/>
    <w:rsid w:val="009A0D5F"/>
    <w:rsid w:val="00DA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C85DC"/>
  <w15:chartTrackingRefBased/>
  <w15:docId w15:val="{5DF1F3D8-0922-42F5-A31F-FBBD6B41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697"/>
  </w:style>
  <w:style w:type="paragraph" w:styleId="Heading1">
    <w:name w:val="heading 1"/>
    <w:basedOn w:val="Normal"/>
    <w:next w:val="Normal"/>
    <w:link w:val="Heading1Char"/>
    <w:uiPriority w:val="9"/>
    <w:qFormat/>
    <w:rsid w:val="006C7697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76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76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76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76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76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769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769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769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7697"/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7697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7697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7697"/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7697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7697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7697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7697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7697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C7697"/>
    <w:rPr>
      <w:b/>
      <w:bCs/>
      <w:smallCaps/>
      <w:color w:val="4472C4" w:themeColor="accent1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6C7697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7697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697"/>
    <w:pPr>
      <w:numPr>
        <w:ilvl w:val="1"/>
      </w:numPr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6C7697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6C7697"/>
    <w:rPr>
      <w:b/>
      <w:bCs/>
    </w:rPr>
  </w:style>
  <w:style w:type="character" w:styleId="Emphasis">
    <w:name w:val="Emphasis"/>
    <w:basedOn w:val="DefaultParagraphFont"/>
    <w:uiPriority w:val="20"/>
    <w:qFormat/>
    <w:rsid w:val="006C7697"/>
    <w:rPr>
      <w:i/>
      <w:iCs/>
    </w:rPr>
  </w:style>
  <w:style w:type="paragraph" w:styleId="NoSpacing">
    <w:name w:val="No Spacing"/>
    <w:uiPriority w:val="1"/>
    <w:qFormat/>
    <w:rsid w:val="006C7697"/>
  </w:style>
  <w:style w:type="paragraph" w:styleId="Quote">
    <w:name w:val="Quote"/>
    <w:basedOn w:val="Normal"/>
    <w:next w:val="Normal"/>
    <w:link w:val="QuoteChar"/>
    <w:uiPriority w:val="29"/>
    <w:qFormat/>
    <w:rsid w:val="006C7697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C769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7697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7697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6C769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C7697"/>
    <w:rPr>
      <w:b w:val="0"/>
      <w:bCs w:val="0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6C769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C7697"/>
    <w:rPr>
      <w:b/>
      <w:bCs/>
      <w:smallCaps/>
      <w:color w:val="4472C4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C769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C7697"/>
    <w:pPr>
      <w:outlineLvl w:val="9"/>
    </w:pPr>
  </w:style>
  <w:style w:type="paragraph" w:styleId="ListParagraph">
    <w:name w:val="List Paragraph"/>
    <w:basedOn w:val="Normal"/>
    <w:uiPriority w:val="34"/>
    <w:qFormat/>
    <w:rsid w:val="00DA3A8E"/>
    <w:pPr>
      <w:ind w:left="720"/>
      <w:contextualSpacing/>
    </w:pPr>
  </w:style>
  <w:style w:type="table" w:styleId="TableGrid">
    <w:name w:val="Table Grid"/>
    <w:basedOn w:val="TableNormal"/>
    <w:uiPriority w:val="39"/>
    <w:rsid w:val="00DA3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hotDescription">
    <w:name w:val="Shot Description"/>
    <w:basedOn w:val="Normal"/>
    <w:link w:val="ShotDescriptionChar"/>
    <w:qFormat/>
    <w:rsid w:val="003566A3"/>
    <w:pPr>
      <w:widowControl w:val="0"/>
      <w:spacing w:before="120"/>
      <w:ind w:left="1627" w:hanging="720"/>
      <w:jc w:val="both"/>
    </w:pPr>
    <w:rPr>
      <w:rFonts w:ascii="Calibri" w:eastAsia="宋体" w:hAnsi="Calibri" w:cs="Calibri"/>
      <w:color w:val="000000" w:themeColor="text1"/>
      <w:kern w:val="0"/>
      <w:sz w:val="24"/>
      <w:szCs w:val="24"/>
      <w:lang w:eastAsia="en-US"/>
    </w:rPr>
  </w:style>
  <w:style w:type="character" w:customStyle="1" w:styleId="ShotDescriptionChar">
    <w:name w:val="Shot Description Char"/>
    <w:basedOn w:val="DefaultParagraphFont"/>
    <w:link w:val="ShotDescription"/>
    <w:rsid w:val="003566A3"/>
    <w:rPr>
      <w:rFonts w:ascii="Calibri" w:eastAsia="宋体" w:hAnsi="Calibri" w:cs="Calibri"/>
      <w:color w:val="000000" w:themeColor="text1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122</Words>
  <Characters>704</Characters>
  <Application>Microsoft Office Word</Application>
  <DocSecurity>0</DocSecurity>
  <Lines>16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Deqiang Han</dc:creator>
  <cp:keywords/>
  <dc:description/>
  <cp:lastModifiedBy>Deqiang Han</cp:lastModifiedBy>
  <cp:revision>3</cp:revision>
  <dcterms:created xsi:type="dcterms:W3CDTF">2025-04-11T01:58:00Z</dcterms:created>
  <dcterms:modified xsi:type="dcterms:W3CDTF">2025-04-11T03:44:00Z</dcterms:modified>
</cp:coreProperties>
</file>